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মিডিয়া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বিজ্ঞপ্তি</w:t>
      </w:r>
      <w:bookmarkStart w:id="0" w:name="_GoBack"/>
      <w:bookmarkEnd w:id="0"/>
      <w:proofErr w:type="spellEnd"/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১৯তম</w:t>
      </w:r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বার্ষিক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সাধারণ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সভায়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এসএপিএলের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১২</w:t>
      </w:r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%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নগদ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লভ্যাংশ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  <w:u w:val="single"/>
        </w:rPr>
        <w:t>ঘোষণা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  <w:u w:val="single"/>
        </w:rPr>
        <w:t>  </w:t>
      </w: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48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943600" cy="2781300"/>
            <wp:effectExtent l="0" t="0" r="0" b="0"/>
            <wp:docPr id="1" name="Picture 1" descr="https://lh7-us.googleusercontent.com/5_0SLeJnqnwbdPx3F4Xym5O-RDbMhaajgh3XZLIPAg-a8tlL_0-pGwEy8p2j0xSaylDkMP6mi5Kx8_fBQOFjUZ19zGYxyCty9S6TVOLlpUk4zkPpq0ni5bTat6qMRWpDt39ZckL0zxHGS6HmLQ_nh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5_0SLeJnqnwbdPx3F4Xym5O-RDbMhaajgh3XZLIPAg-a8tlL_0-pGwEy8p2j0xSaylDkMP6mi5Kx8_fBQOFjUZ19zGYxyCty9S6TVOLlpUk4zkPpq0ni5bTat6qMRWpDt39ZckL0zxHGS6HmLQ_nh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489">
        <w:rPr>
          <w:rFonts w:ascii="Arial" w:eastAsia="Times New Roman" w:hAnsi="Arial" w:cs="Arial"/>
          <w:b/>
          <w:bCs/>
          <w:color w:val="121212"/>
        </w:rPr>
        <w:t>(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121212"/>
        </w:rPr>
        <w:t>ঢাকা</w:t>
      </w:r>
      <w:proofErr w:type="spellEnd"/>
      <w:r w:rsidRPr="00B22489">
        <w:rPr>
          <w:rFonts w:ascii="Arial" w:eastAsia="Times New Roman" w:hAnsi="Arial" w:cs="Arial"/>
          <w:b/>
          <w:bCs/>
          <w:color w:val="121212"/>
        </w:rPr>
        <w:t xml:space="preserve">) </w:t>
      </w:r>
      <w:r w:rsidRPr="00B22489">
        <w:rPr>
          <w:rFonts w:ascii="Nirmala UI" w:eastAsia="Times New Roman" w:hAnsi="Nirmala UI" w:cs="Nirmala UI"/>
          <w:b/>
          <w:bCs/>
          <w:color w:val="000000"/>
        </w:rPr>
        <w:t>১</w:t>
      </w:r>
      <w:r w:rsidRPr="00B2248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</w:rPr>
        <w:t>জানুয়ারি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b/>
          <w:bCs/>
          <w:color w:val="000000"/>
        </w:rPr>
        <w:t>২০২৪</w:t>
      </w:r>
      <w:r w:rsidRPr="00B22489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</w:rPr>
        <w:t>সোমবার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</w:rPr>
        <w:t>: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Arial" w:eastAsia="Times New Roman" w:hAnsi="Arial" w:cs="Arial"/>
          <w:b/>
          <w:bCs/>
          <w:color w:val="000000"/>
        </w:rPr>
        <w:t> 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সামিট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অ্যালায়েন্স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পোর্ট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লিমিটেড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(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এসএপিএল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) </w:t>
      </w:r>
      <w:r w:rsidRPr="00B22489">
        <w:rPr>
          <w:rFonts w:ascii="Arial" w:eastAsia="Times New Roman" w:hAnsi="Arial" w:cs="Arial"/>
          <w:color w:val="000000"/>
        </w:rPr>
        <w:t>(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ট্রেড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কোড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SAPORTL)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গত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r w:rsidRPr="00B22489">
        <w:rPr>
          <w:rFonts w:ascii="Nirmala UI" w:eastAsia="Times New Roman" w:hAnsi="Nirmala UI" w:cs="Nirmala UI"/>
          <w:color w:val="121212"/>
        </w:rPr>
        <w:t>২০২২</w:t>
      </w:r>
      <w:r w:rsidRPr="00B22489">
        <w:rPr>
          <w:rFonts w:ascii="Arial" w:eastAsia="Times New Roman" w:hAnsi="Arial" w:cs="Arial"/>
          <w:color w:val="121212"/>
        </w:rPr>
        <w:t>-</w:t>
      </w:r>
      <w:r w:rsidRPr="00B22489">
        <w:rPr>
          <w:rFonts w:ascii="Nirmala UI" w:eastAsia="Times New Roman" w:hAnsi="Nirmala UI" w:cs="Nirmala UI"/>
          <w:color w:val="121212"/>
        </w:rPr>
        <w:t>২৩</w:t>
      </w:r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অর্থবছরে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কোম্পানির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শেয়ারহোল্ডারদের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জন্য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r w:rsidRPr="00B22489">
        <w:rPr>
          <w:rFonts w:ascii="Nirmala UI" w:eastAsia="Times New Roman" w:hAnsi="Nirmala UI" w:cs="Nirmala UI"/>
          <w:color w:val="121212"/>
        </w:rPr>
        <w:t>১২</w:t>
      </w:r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শতাংশ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নগদ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লভ্যাংশ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অনুমোদন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দিয়েছে</w:t>
      </w:r>
      <w:proofErr w:type="spellEnd"/>
      <w:r w:rsidRPr="00B22489">
        <w:rPr>
          <w:rFonts w:ascii="Nirmala UI" w:eastAsia="Times New Roman" w:hAnsi="Nirmala UI" w:cs="Nirmala UI"/>
          <w:color w:val="121212"/>
        </w:rPr>
        <w:t>।</w:t>
      </w:r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অনলাইনে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অনুষ্ঠিত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121212"/>
        </w:rPr>
        <w:t>কোম্পানির</w:t>
      </w:r>
      <w:proofErr w:type="spellEnd"/>
      <w:r w:rsidRPr="00B22489">
        <w:rPr>
          <w:rFonts w:ascii="Arial" w:eastAsia="Times New Roman" w:hAnsi="Arial" w:cs="Arial"/>
          <w:color w:val="121212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১৯তম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বার্ষিক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সাধারণ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সভায়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এ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ঘোষণা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দেওয়া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হয়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> </w:t>
      </w: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89" w:rsidRPr="00B22489" w:rsidRDefault="00B22489" w:rsidP="00B2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489">
        <w:rPr>
          <w:rFonts w:ascii="Nirmala UI" w:eastAsia="Times New Roman" w:hAnsi="Nirmala UI" w:cs="Nirmala UI"/>
          <w:color w:val="000000"/>
        </w:rPr>
        <w:t>এই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অর্থবছরে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এসএপিএলের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পর্ষদ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তাদের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ক্লায়েন্টদের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চাহিদা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বিবেচনায়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রেখে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বিভিন্ন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উদ্ভাবনী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সমাধান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সহ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অফ</w:t>
      </w:r>
      <w:r w:rsidRPr="00B22489">
        <w:rPr>
          <w:rFonts w:ascii="Arial" w:eastAsia="Times New Roman" w:hAnsi="Arial" w:cs="Arial"/>
          <w:color w:val="000000"/>
        </w:rPr>
        <w:t>-</w:t>
      </w:r>
      <w:r w:rsidRPr="00B22489">
        <w:rPr>
          <w:rFonts w:ascii="Nirmala UI" w:eastAsia="Times New Roman" w:hAnsi="Nirmala UI" w:cs="Nirmala UI"/>
          <w:color w:val="000000"/>
        </w:rPr>
        <w:t>ডক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সার্ভিস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কাস্টমাইজেশনের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ওপর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জোর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দিয়েছে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যদিও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করোনা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মহামারি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থেকে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শুরু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হয়ে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রাশিয়া</w:t>
      </w:r>
      <w:r w:rsidRPr="00B22489">
        <w:rPr>
          <w:rFonts w:ascii="Arial" w:eastAsia="Times New Roman" w:hAnsi="Arial" w:cs="Arial"/>
          <w:color w:val="000000"/>
        </w:rPr>
        <w:t>-</w:t>
      </w:r>
      <w:r w:rsidRPr="00B22489">
        <w:rPr>
          <w:rFonts w:ascii="Nirmala UI" w:eastAsia="Times New Roman" w:hAnsi="Nirmala UI" w:cs="Nirmala UI"/>
          <w:color w:val="000000"/>
        </w:rPr>
        <w:t>ইউক্রেন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যুদ্ধ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সম্প্রতি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চলমান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ফিলিস্তিন</w:t>
      </w:r>
      <w:r w:rsidRPr="00B22489">
        <w:rPr>
          <w:rFonts w:ascii="Arial" w:eastAsia="Times New Roman" w:hAnsi="Arial" w:cs="Arial"/>
          <w:color w:val="000000"/>
        </w:rPr>
        <w:t>-</w:t>
      </w:r>
      <w:r w:rsidRPr="00B22489">
        <w:rPr>
          <w:rFonts w:ascii="Nirmala UI" w:eastAsia="Times New Roman" w:hAnsi="Nirmala UI" w:cs="Nirmala UI"/>
          <w:color w:val="000000"/>
        </w:rPr>
        <w:t>ইসরায়েল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যুদ্ধের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কারণে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সৃষ্ট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বৈশ্বিক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মুদ্রাস্ফীতি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অর্থনৈতিক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মন্দার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কারণে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শিল্পখাতে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নেতিবাচক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প্রভাব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পড়েছে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তবে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সামষ্টিক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অর্থনৈতিক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অবস্থার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মধ্যেও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মুহাম্মদ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আজিজ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জওহর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রিজভীর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দূরদর্শী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নেতৃত্বে</w:t>
      </w:r>
      <w:proofErr w:type="spellEnd"/>
      <w:proofErr w:type="gramStart"/>
      <w:r w:rsidRPr="00B22489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এসএপ</w:t>
      </w:r>
      <w:proofErr w:type="gramEnd"/>
      <w:r w:rsidRPr="00B22489">
        <w:rPr>
          <w:rFonts w:ascii="Nirmala UI" w:eastAsia="Times New Roman" w:hAnsi="Nirmala UI" w:cs="Nirmala UI"/>
          <w:color w:val="000000"/>
        </w:rPr>
        <w:t>িএল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চ্যালেঞ্জ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সফলভাবে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মোকাবিলা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করেছে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ধারাবাহিকতায়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কোম্পানিটি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তাদের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শেয়ারহোল্ডারদের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১২</w:t>
      </w:r>
      <w:r w:rsidRPr="00B22489">
        <w:rPr>
          <w:rFonts w:ascii="Arial" w:eastAsia="Times New Roman" w:hAnsi="Arial" w:cs="Arial"/>
          <w:color w:val="000000"/>
        </w:rPr>
        <w:t xml:space="preserve">%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নগদ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লভ্যাংশ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দেওয়ার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ঘোষণা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দিয়েছে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>  </w:t>
      </w: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89" w:rsidRPr="00B22489" w:rsidRDefault="00B22489" w:rsidP="00B2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489">
        <w:rPr>
          <w:rFonts w:ascii="Nirmala UI" w:eastAsia="Times New Roman" w:hAnsi="Nirmala UI" w:cs="Nirmala UI"/>
          <w:color w:val="000000"/>
        </w:rPr>
        <w:t>এসএপিএল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ক্রেডিট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রেটিং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এজেন্সি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অব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বাংলাদেশ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কর্তৃক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স্বীকৃতিপ্রাপ্ত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“</w:t>
      </w:r>
      <w:r w:rsidRPr="00B22489">
        <w:rPr>
          <w:rFonts w:ascii="Nirmala UI" w:eastAsia="Times New Roman" w:hAnsi="Nirmala UI" w:cs="Nirmala UI"/>
          <w:color w:val="000000"/>
        </w:rPr>
        <w:t>এএ২</w:t>
      </w:r>
      <w:r w:rsidRPr="00B22489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মানের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কোম্পানি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২০০৮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থেকে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কোম্পানিটি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তাদের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শেয়ারহোল্ডারদের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লভ্যাংশ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দিয়ে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আসছে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যা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করোনা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মহামারিকালেও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অব্যাহত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ছিল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> </w:t>
      </w: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489">
        <w:rPr>
          <w:rFonts w:ascii="Nirmala UI" w:eastAsia="Times New Roman" w:hAnsi="Nirmala UI" w:cs="Nirmala UI"/>
          <w:color w:val="000000"/>
        </w:rPr>
        <w:t>সামিট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গ্রুপ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অব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কোম্পানিজের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চেয়ারম্যান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মুহাম্মদ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আজিজ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সভাপতিত্বে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সভায়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আরও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উপস্থিত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ছিলেন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এসএপিএলের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ব্যবস্থাপনা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জওহর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রিজভী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 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অতিরিক্ত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ব্যবস্থাপনা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ইয়াসের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রিজভী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উপ</w:t>
      </w:r>
      <w:r w:rsidRPr="00B22489">
        <w:rPr>
          <w:rFonts w:ascii="Arial" w:eastAsia="Times New Roman" w:hAnsi="Arial" w:cs="Arial"/>
          <w:color w:val="000000"/>
        </w:rPr>
        <w:t>-</w:t>
      </w:r>
      <w:r w:rsidRPr="00B22489">
        <w:rPr>
          <w:rFonts w:ascii="Nirmala UI" w:eastAsia="Times New Roman" w:hAnsi="Nirmala UI" w:cs="Nirmala UI"/>
          <w:color w:val="000000"/>
        </w:rPr>
        <w:t>ব্যবস্থাপনা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পরিচালকবৃন্দ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নাসের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রিজভী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আজিজা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আজিজ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এসিসিএ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 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পরিচালকবৃন্দ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আঞ্জুমান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আজিজ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লতিফ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আয়েশা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আজিজ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ফয়সাল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সৈয়দ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ফজলুল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হক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এফসিএ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আব্দুল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মূয়ীদ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চৌধুরী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লুৎফে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মাওলা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আইয়ুব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এ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ছাড়া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অনুষ্ঠানে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স্বাধীন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পরিচালকবৃন্দ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হেলাল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উদ্দিন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আহমেদ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আনিস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এ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রিয়ার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অ্যাডমিরাল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জেনারেল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রিয়াজ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উদ্দিন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আহমেদ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অব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ক্যাপ্টেন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কামরুল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ইসলাম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মজুমদার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প্রধান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নির্বাহী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lastRenderedPageBreak/>
        <w:t>কর্মকর্তা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 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মোঃ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আবদুল্লাহ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ওসমান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সাজিদ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কোম্পানি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সেক্রেটারি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সহকারি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মহাব্যবস্থাপক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প্রমুখ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উপস্থিত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ছিলেন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> </w:t>
      </w:r>
    </w:p>
    <w:p w:rsidR="00B22489" w:rsidRPr="00B22489" w:rsidRDefault="00B22489" w:rsidP="00B2248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489">
        <w:rPr>
          <w:rFonts w:ascii="Nirmala UI" w:eastAsia="Times New Roman" w:hAnsi="Nirmala UI" w:cs="Nirmala UI"/>
          <w:b/>
          <w:bCs/>
          <w:color w:val="121212"/>
        </w:rPr>
        <w:t>সামিট</w:t>
      </w:r>
      <w:proofErr w:type="spellEnd"/>
      <w:r w:rsidRPr="00B22489">
        <w:rPr>
          <w:rFonts w:ascii="Arial" w:eastAsia="Times New Roman" w:hAnsi="Arial" w:cs="Arial"/>
          <w:b/>
          <w:bCs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121212"/>
        </w:rPr>
        <w:t>অ্যালায়েন্স</w:t>
      </w:r>
      <w:proofErr w:type="spellEnd"/>
      <w:r w:rsidRPr="00B22489">
        <w:rPr>
          <w:rFonts w:ascii="Arial" w:eastAsia="Times New Roman" w:hAnsi="Arial" w:cs="Arial"/>
          <w:b/>
          <w:bCs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121212"/>
        </w:rPr>
        <w:t>পোর্ট</w:t>
      </w:r>
      <w:proofErr w:type="spellEnd"/>
      <w:r w:rsidRPr="00B22489">
        <w:rPr>
          <w:rFonts w:ascii="Arial" w:eastAsia="Times New Roman" w:hAnsi="Arial" w:cs="Arial"/>
          <w:b/>
          <w:bCs/>
          <w:color w:val="121212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121212"/>
        </w:rPr>
        <w:t>লিমিটেড</w:t>
      </w:r>
      <w:proofErr w:type="spellEnd"/>
      <w:r w:rsidRPr="00B22489">
        <w:rPr>
          <w:rFonts w:ascii="Arial" w:eastAsia="Times New Roman" w:hAnsi="Arial" w:cs="Arial"/>
          <w:b/>
          <w:bCs/>
          <w:color w:val="121212"/>
        </w:rPr>
        <w:t xml:space="preserve"> (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121212"/>
        </w:rPr>
        <w:t>এসএপিএল</w:t>
      </w:r>
      <w:proofErr w:type="spellEnd"/>
      <w:r w:rsidRPr="00B22489">
        <w:rPr>
          <w:rFonts w:ascii="Arial" w:eastAsia="Times New Roman" w:hAnsi="Arial" w:cs="Arial"/>
          <w:b/>
          <w:bCs/>
          <w:color w:val="121212"/>
        </w:rPr>
        <w:t>)</w:t>
      </w:r>
      <w:r w:rsidRPr="00B2248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</w:rPr>
        <w:t>সম্পর্কে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</w:rPr>
        <w:t>: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সামিট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অ্যালায়েন্স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পোর্ট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দেশের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বেসরকারি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খাতে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শীর্ষস্থানীয়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অফ</w:t>
      </w:r>
      <w:r w:rsidRPr="00B22489">
        <w:rPr>
          <w:rFonts w:ascii="Arial" w:eastAsia="Times New Roman" w:hAnsi="Arial" w:cs="Arial"/>
          <w:color w:val="000000"/>
        </w:rPr>
        <w:t>-</w:t>
      </w:r>
      <w:r w:rsidRPr="00B22489">
        <w:rPr>
          <w:rFonts w:ascii="Nirmala UI" w:eastAsia="Times New Roman" w:hAnsi="Nirmala UI" w:cs="Nirmala UI"/>
          <w:color w:val="000000"/>
        </w:rPr>
        <w:t>ডক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প্রতিষ্ঠান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শেয়ারবাজারে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তালিকাভুক্ত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একটি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কোম্পানি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প্রতিষ্ঠানটি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দেশের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কনটেইনারইজড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রপ্তানির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২৫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শতাংশ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কনটেইনারইজড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আমদানির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১৫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শতাংশ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করছে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এসএপিএল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চট্টগ্রাম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মুন্সীগঞ্জের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ধলেশ্বরী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নদীর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তীরে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নৌ</w:t>
      </w:r>
      <w:r w:rsidRPr="00B22489">
        <w:rPr>
          <w:rFonts w:ascii="Arial" w:eastAsia="Times New Roman" w:hAnsi="Arial" w:cs="Arial"/>
          <w:color w:val="000000"/>
        </w:rPr>
        <w:t>-</w:t>
      </w:r>
      <w:r w:rsidRPr="00B22489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প্রতিষ্ঠার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পাশাপাশি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পাবলিক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প্রাইভেট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পার্টনারশীপে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  <w:shd w:val="clear" w:color="auto" w:fill="FFFFFF"/>
        </w:rPr>
        <w:t>ইনল্যান্ড</w:t>
      </w:r>
      <w:proofErr w:type="spellEnd"/>
      <w:r w:rsidRPr="00B22489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  <w:shd w:val="clear" w:color="auto" w:fill="FFFFFF"/>
        </w:rPr>
        <w:t>ওয়াটারওয়েজ</w:t>
      </w:r>
      <w:proofErr w:type="spellEnd"/>
      <w:r w:rsidRPr="00B22489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  <w:shd w:val="clear" w:color="auto" w:fill="FFFFFF"/>
        </w:rPr>
        <w:t>অথরিটি</w:t>
      </w:r>
      <w:proofErr w:type="spellEnd"/>
      <w:r w:rsidRPr="00B22489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  <w:shd w:val="clear" w:color="auto" w:fill="FFFFFF"/>
        </w:rPr>
        <w:t>অফ</w:t>
      </w:r>
      <w:proofErr w:type="spellEnd"/>
      <w:r w:rsidRPr="00B22489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  <w:shd w:val="clear" w:color="auto" w:fill="FFFFFF"/>
        </w:rPr>
        <w:t>ইন্ডিয়া</w:t>
      </w:r>
      <w:proofErr w:type="spellEnd"/>
      <w:r w:rsidRPr="00B22489">
        <w:rPr>
          <w:rFonts w:ascii="Arial" w:eastAsia="Times New Roman" w:hAnsi="Arial" w:cs="Arial"/>
          <w:color w:val="000000"/>
          <w:shd w:val="clear" w:color="auto" w:fill="FFFFFF"/>
        </w:rPr>
        <w:t xml:space="preserve"> (</w:t>
      </w:r>
      <w:proofErr w:type="spellStart"/>
      <w:r w:rsidRPr="00B22489">
        <w:rPr>
          <w:rFonts w:ascii="Nirmala UI" w:eastAsia="Times New Roman" w:hAnsi="Nirmala UI" w:cs="Nirmala UI"/>
          <w:color w:val="000000"/>
          <w:shd w:val="clear" w:color="auto" w:fill="FFFFFF"/>
        </w:rPr>
        <w:t>আইডব্লিউএআই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)-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আওতায়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ভারতের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তিনটি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নৌ</w:t>
      </w:r>
      <w:r w:rsidRPr="00B22489">
        <w:rPr>
          <w:rFonts w:ascii="Arial" w:eastAsia="Times New Roman" w:hAnsi="Arial" w:cs="Arial"/>
          <w:color w:val="000000"/>
        </w:rPr>
        <w:t>-</w:t>
      </w:r>
      <w:r w:rsidRPr="00B22489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যথাক্রমে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গার্ডেন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রিচ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কলকাতা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r w:rsidRPr="00B22489">
        <w:rPr>
          <w:rFonts w:ascii="Nirmala UI" w:eastAsia="Times New Roman" w:hAnsi="Nirmala UI" w:cs="Nirmala UI"/>
          <w:color w:val="000000"/>
        </w:rPr>
        <w:t>ও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কালুঘাট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এবং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পাটনা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নদী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টার্মিনাল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পরিচালনার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দায়িত্ব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পালন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করছে</w:t>
      </w:r>
      <w:proofErr w:type="spellEnd"/>
      <w:r w:rsidRPr="00B22489">
        <w:rPr>
          <w:rFonts w:ascii="Nirmala UI" w:eastAsia="Times New Roman" w:hAnsi="Nirmala UI" w:cs="Nirmala UI"/>
          <w:color w:val="000000"/>
        </w:rPr>
        <w:t>।</w:t>
      </w:r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ওয়েবসাইট</w:t>
      </w:r>
      <w:proofErr w:type="spellEnd"/>
      <w:r w:rsidRPr="00B22489">
        <w:rPr>
          <w:rFonts w:ascii="Arial" w:eastAsia="Times New Roman" w:hAnsi="Arial" w:cs="Arial"/>
          <w:color w:val="000000"/>
        </w:rPr>
        <w:t>:</w:t>
      </w:r>
      <w:hyperlink r:id="rId5" w:history="1">
        <w:r w:rsidRPr="00B22489">
          <w:rPr>
            <w:rFonts w:ascii="Arial" w:eastAsia="Times New Roman" w:hAnsi="Arial" w:cs="Arial"/>
            <w:color w:val="000000"/>
            <w:u w:val="single"/>
          </w:rPr>
          <w:t xml:space="preserve"> www.saplbd.com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489">
        <w:rPr>
          <w:rFonts w:ascii="Arial" w:eastAsia="Times New Roman" w:hAnsi="Arial" w:cs="Arial"/>
          <w:color w:val="000000"/>
        </w:rPr>
        <w:t> </w:t>
      </w:r>
    </w:p>
    <w:p w:rsidR="00B22489" w:rsidRPr="00B22489" w:rsidRDefault="00B22489" w:rsidP="00B2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89" w:rsidRPr="00B22489" w:rsidRDefault="00B22489" w:rsidP="00B2248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</w:rPr>
        <w:t>বিস্তারিত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</w:rPr>
        <w:t>তথ্যের</w:t>
      </w:r>
      <w:proofErr w:type="spellEnd"/>
      <w:r w:rsidRPr="00B2248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b/>
          <w:bCs/>
          <w:color w:val="000000"/>
        </w:rPr>
        <w:t>জন্য</w:t>
      </w:r>
      <w:proofErr w:type="spellEnd"/>
    </w:p>
    <w:p w:rsidR="00B22489" w:rsidRPr="00B22489" w:rsidRDefault="00B22489" w:rsidP="00B2248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489">
        <w:rPr>
          <w:rFonts w:ascii="Nirmala UI" w:eastAsia="Times New Roman" w:hAnsi="Nirmala UI" w:cs="Nirmala UI"/>
          <w:color w:val="000000"/>
        </w:rPr>
        <w:t>মোহসেনা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হাসান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|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ইমেইল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: </w:t>
      </w:r>
      <w:hyperlink r:id="rId6" w:history="1">
        <w:r w:rsidRPr="00B22489">
          <w:rPr>
            <w:rFonts w:ascii="Arial" w:eastAsia="Times New Roman" w:hAnsi="Arial" w:cs="Arial"/>
            <w:color w:val="1155CC"/>
            <w:u w:val="single"/>
          </w:rPr>
          <w:t>mohsena.hassan@summit-centre.com</w:t>
        </w:r>
      </w:hyperlink>
      <w:r w:rsidRPr="00B22489">
        <w:rPr>
          <w:rFonts w:ascii="Arial" w:eastAsia="Times New Roman" w:hAnsi="Arial" w:cs="Arial"/>
          <w:color w:val="1155CC"/>
        </w:rPr>
        <w:t xml:space="preserve"> </w:t>
      </w:r>
      <w:r w:rsidRPr="00B22489">
        <w:rPr>
          <w:rFonts w:ascii="Arial" w:eastAsia="Times New Roman" w:hAnsi="Arial" w:cs="Arial"/>
          <w:color w:val="000000"/>
        </w:rPr>
        <w:t xml:space="preserve">| 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হোয়াটসঅ্যাপ</w:t>
      </w:r>
      <w:proofErr w:type="spellEnd"/>
      <w:r w:rsidRPr="00B22489">
        <w:rPr>
          <w:rFonts w:ascii="Arial" w:eastAsia="Times New Roman" w:hAnsi="Arial" w:cs="Arial"/>
          <w:color w:val="000000"/>
        </w:rPr>
        <w:t xml:space="preserve"> /</w:t>
      </w:r>
      <w:proofErr w:type="spellStart"/>
      <w:r w:rsidRPr="00B22489">
        <w:rPr>
          <w:rFonts w:ascii="Nirmala UI" w:eastAsia="Times New Roman" w:hAnsi="Nirmala UI" w:cs="Nirmala UI"/>
          <w:color w:val="000000"/>
        </w:rPr>
        <w:t>মোবাইল</w:t>
      </w:r>
      <w:proofErr w:type="spellEnd"/>
      <w:r w:rsidRPr="00B22489">
        <w:rPr>
          <w:rFonts w:ascii="Arial" w:eastAsia="Times New Roman" w:hAnsi="Arial" w:cs="Arial"/>
          <w:color w:val="000000"/>
        </w:rPr>
        <w:t>: +8801713081905</w:t>
      </w:r>
    </w:p>
    <w:p w:rsidR="00AC5631" w:rsidRDefault="00AC5631"/>
    <w:sectPr w:rsidR="00AC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31"/>
    <w:rsid w:val="00AC5631"/>
    <w:rsid w:val="00B2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86A2"/>
  <w15:chartTrackingRefBased/>
  <w15:docId w15:val="{6A9DEB7A-79BA-40B0-AB82-05F2305D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2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sena.hassan@summit-centre.com" TargetMode="External"/><Relationship Id="rId5" Type="http://schemas.openxmlformats.org/officeDocument/2006/relationships/hyperlink" Target="https://www.saplbd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2024-01-01T12:10:00Z</dcterms:created>
  <dcterms:modified xsi:type="dcterms:W3CDTF">2024-01-01T12:10:00Z</dcterms:modified>
</cp:coreProperties>
</file>